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13E47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551F0175" w14:textId="77777777" w:rsidR="001E2A20" w:rsidRDefault="001E2A20" w:rsidP="001E2A20"/>
    <w:p w14:paraId="2187D347" w14:textId="77777777" w:rsidR="001E2A20" w:rsidRDefault="001E2A20" w:rsidP="001E2A20"/>
    <w:p w14:paraId="72C1023D" w14:textId="77777777" w:rsidR="001E2A20" w:rsidRDefault="001E2A20" w:rsidP="001E2A20">
      <w:pPr>
        <w:jc w:val="center"/>
      </w:pPr>
    </w:p>
    <w:p w14:paraId="717FC7E2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4E240E54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584695A4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26E7885A" w14:textId="77777777" w:rsidR="001E2A20" w:rsidRDefault="001E2A20" w:rsidP="001E2A20">
      <w:pPr>
        <w:rPr>
          <w:rFonts w:eastAsia="楷体_GB2312"/>
          <w:sz w:val="28"/>
        </w:rPr>
      </w:pPr>
    </w:p>
    <w:p w14:paraId="1B669B05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4A55DCBE" w14:textId="77777777" w:rsidR="001E2A20" w:rsidRDefault="001E2A20" w:rsidP="001E2A20">
      <w:pPr>
        <w:rPr>
          <w:rFonts w:eastAsia="楷体_GB2312"/>
          <w:sz w:val="28"/>
        </w:rPr>
      </w:pPr>
    </w:p>
    <w:p w14:paraId="5B023B44" w14:textId="77777777" w:rsidR="001E2A20" w:rsidRDefault="001E2A20" w:rsidP="001E2A20">
      <w:pPr>
        <w:ind w:firstLineChars="300" w:firstLine="1080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7FA87C29" w14:textId="77777777" w:rsidR="001E2A20" w:rsidRDefault="001E2A20" w:rsidP="001E2A20">
      <w:pPr>
        <w:ind w:firstLineChars="392" w:firstLine="823"/>
        <w:rPr>
          <w:rFonts w:ascii="楷体_GB2312" w:eastAsia="楷体_GB2312"/>
          <w:b/>
          <w:bCs/>
          <w:szCs w:val="28"/>
        </w:rPr>
      </w:pPr>
    </w:p>
    <w:p w14:paraId="7DB036A3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6C2D1442" w14:textId="28DF06A3" w:rsidR="001E2A20" w:rsidRDefault="001E2A20" w:rsidP="001E2A20">
      <w:pPr>
        <w:ind w:firstLineChars="400" w:firstLine="1280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991BD7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186F0A5C" w14:textId="22A07679" w:rsidR="001E2A20" w:rsidRDefault="001E2A20" w:rsidP="001E2A20">
      <w:pPr>
        <w:ind w:firstLineChars="400" w:firstLine="1280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991BD7">
        <w:rPr>
          <w:rFonts w:eastAsia="楷体_GB2312" w:hint="eastAsia"/>
          <w:bCs/>
          <w:sz w:val="32"/>
          <w:szCs w:val="32"/>
          <w:u w:val="single"/>
        </w:rPr>
        <w:t>1422040313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6ED31ED" w14:textId="48C268D7" w:rsidR="001E2A20" w:rsidRDefault="001E2A20" w:rsidP="001E2A20">
      <w:pPr>
        <w:ind w:firstLineChars="400" w:firstLine="1280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proofErr w:type="gramStart"/>
      <w:r w:rsidR="00991BD7">
        <w:rPr>
          <w:rFonts w:eastAsia="楷体_GB2312" w:hint="eastAsia"/>
          <w:bCs/>
          <w:sz w:val="32"/>
          <w:szCs w:val="32"/>
          <w:u w:val="single"/>
        </w:rPr>
        <w:t>丁佳瑶</w:t>
      </w:r>
      <w:proofErr w:type="gramEnd"/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04A14E62" w14:textId="32B6458C" w:rsidR="001E2A20" w:rsidRDefault="001E2A20" w:rsidP="001E2A20">
      <w:pPr>
        <w:ind w:firstLineChars="400" w:firstLine="1280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991BD7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 w:rsidR="00991BD7"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3B48ADB0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E3C1998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12AEC233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555CDA3F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62D73CF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12AB93ED" w14:textId="4F02A66A" w:rsidR="001E2A20" w:rsidRPr="00D96EB7" w:rsidRDefault="001E2A20" w:rsidP="001E2A20">
      <w:pPr>
        <w:tabs>
          <w:tab w:val="left" w:pos="5970"/>
        </w:tabs>
        <w:spacing w:line="0" w:lineRule="atLeast"/>
        <w:rPr>
          <w:rFonts w:eastAsia="楷体_GB2312" w:hint="eastAsia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  <w:r>
        <w:rPr>
          <w:rFonts w:eastAsia="楷体_GB2312" w:hint="eastAsia"/>
          <w:b/>
          <w:bCs/>
          <w:sz w:val="32"/>
        </w:rPr>
        <w:lastRenderedPageBreak/>
        <w:t>项目名称：</w:t>
      </w:r>
      <w:r w:rsidR="00D96EB7" w:rsidRPr="00D96EB7">
        <w:rPr>
          <w:rFonts w:ascii="微软雅黑" w:eastAsia="微软雅黑" w:hAnsi="微软雅黑" w:hint="eastAsia"/>
          <w:color w:val="181E33"/>
          <w:sz w:val="27"/>
          <w:szCs w:val="27"/>
        </w:rPr>
        <w:t>使用工具软件</w:t>
      </w:r>
      <w:proofErr w:type="spellStart"/>
      <w:r w:rsidR="00D96EB7" w:rsidRPr="00D96EB7">
        <w:rPr>
          <w:rFonts w:eastAsia="微软雅黑"/>
          <w:color w:val="181E33"/>
          <w:sz w:val="27"/>
          <w:szCs w:val="27"/>
        </w:rPr>
        <w:t>djxyxs</w:t>
      </w:r>
      <w:proofErr w:type="spellEnd"/>
      <w:r w:rsidR="00D96EB7" w:rsidRPr="00D96EB7">
        <w:rPr>
          <w:rFonts w:ascii="微软雅黑" w:eastAsia="微软雅黑" w:hAnsi="微软雅黑" w:hint="eastAsia"/>
          <w:color w:val="181E33"/>
          <w:sz w:val="27"/>
          <w:szCs w:val="27"/>
        </w:rPr>
        <w:t>开启对方的终端服务</w:t>
      </w:r>
      <w:r w:rsidR="007E48FF">
        <w:rPr>
          <w:rFonts w:eastAsia="楷体_GB2312" w:hint="eastAsia"/>
          <w:b/>
          <w:bCs/>
          <w:sz w:val="24"/>
        </w:rPr>
        <w:t xml:space="preserve"> </w:t>
      </w:r>
      <w:r w:rsidR="007E48FF">
        <w:rPr>
          <w:rFonts w:eastAsia="楷体_GB2312" w:hint="eastAsia"/>
          <w:bCs/>
          <w:sz w:val="32"/>
        </w:rPr>
        <w:t>日期：</w:t>
      </w:r>
      <w:r w:rsidR="00D96EB7">
        <w:rPr>
          <w:rFonts w:eastAsia="楷体_GB2312" w:hint="eastAsia"/>
          <w:bCs/>
          <w:sz w:val="32"/>
        </w:rPr>
        <w:t>2024.5.24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28279B62" w14:textId="77777777" w:rsidTr="007D2FAC">
        <w:trPr>
          <w:trHeight w:val="185"/>
        </w:trPr>
        <w:tc>
          <w:tcPr>
            <w:tcW w:w="10013" w:type="dxa"/>
          </w:tcPr>
          <w:p w14:paraId="5B56B341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E2A20" w14:paraId="30E0FF1A" w14:textId="77777777" w:rsidTr="007D2FAC">
        <w:trPr>
          <w:trHeight w:val="185"/>
        </w:trPr>
        <w:tc>
          <w:tcPr>
            <w:tcW w:w="10013" w:type="dxa"/>
          </w:tcPr>
          <w:p w14:paraId="1280BF1E" w14:textId="77777777" w:rsidR="001E2A20" w:rsidRPr="00D96EB7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sz w:val="28"/>
                <w:szCs w:val="28"/>
              </w:rPr>
              <w:t>【目的及要求】</w:t>
            </w:r>
          </w:p>
          <w:p w14:paraId="7030A46F" w14:textId="54F94CD4" w:rsidR="00030B55" w:rsidRPr="00D96EB7" w:rsidRDefault="00D96EB7" w:rsidP="00CE1002">
            <w:pPr>
              <w:tabs>
                <w:tab w:val="left" w:pos="5970"/>
              </w:tabs>
              <w:rPr>
                <w:rFonts w:ascii="楷体_GB2312" w:eastAsia="楷体_GB2312"/>
                <w:sz w:val="28"/>
                <w:szCs w:val="28"/>
              </w:rPr>
            </w:pPr>
            <w:r w:rsidRPr="00D96EB7">
              <w:rPr>
                <w:rFonts w:hint="eastAsia"/>
                <w:color w:val="181E33"/>
                <w:sz w:val="28"/>
                <w:szCs w:val="28"/>
                <w:shd w:val="clear" w:color="auto" w:fill="FFFFFF"/>
              </w:rPr>
              <w:t>如果对方不仅没有开启终端服务，而且没有安装终端服务所需要的软件。使用工具软件</w:t>
            </w:r>
            <w:r w:rsidRPr="00D96EB7">
              <w:rPr>
                <w:color w:val="FF0000"/>
                <w:sz w:val="28"/>
                <w:szCs w:val="28"/>
                <w:shd w:val="clear" w:color="auto" w:fill="FFFFFF"/>
              </w:rPr>
              <w:t>djxyxs.exe</w:t>
            </w:r>
            <w:r w:rsidRPr="00D96EB7">
              <w:rPr>
                <w:rFonts w:hint="eastAsia"/>
                <w:color w:val="181E33"/>
                <w:sz w:val="28"/>
                <w:szCs w:val="28"/>
                <w:shd w:val="clear" w:color="auto" w:fill="FFFFFF"/>
              </w:rPr>
              <w:t>，可以给对方安</w:t>
            </w:r>
            <w:r w:rsidRPr="00D96EB7">
              <w:rPr>
                <w:rFonts w:hint="eastAsia"/>
                <w:color w:val="FF0000"/>
                <w:sz w:val="28"/>
                <w:szCs w:val="28"/>
                <w:shd w:val="clear" w:color="auto" w:fill="FFFFFF"/>
              </w:rPr>
              <w:t>装并开启该服务</w:t>
            </w:r>
            <w:r w:rsidRPr="00D96EB7">
              <w:rPr>
                <w:rFonts w:hint="eastAsia"/>
                <w:color w:val="181E33"/>
                <w:sz w:val="28"/>
                <w:szCs w:val="28"/>
                <w:shd w:val="clear" w:color="auto" w:fill="FFFFFF"/>
              </w:rPr>
              <w:t>。</w:t>
            </w:r>
          </w:p>
          <w:p w14:paraId="500E5FC0" w14:textId="77777777" w:rsidR="007A2299" w:rsidRPr="00D96EB7" w:rsidRDefault="001E2A20" w:rsidP="00D96EB7">
            <w:pPr>
              <w:tabs>
                <w:tab w:val="left" w:pos="5970"/>
              </w:tabs>
              <w:rPr>
                <w:rFonts w:ascii="楷体_GB2312" w:eastAsia="楷体_GB2312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sz w:val="28"/>
                <w:szCs w:val="28"/>
              </w:rPr>
              <w:t>【实验环境】</w:t>
            </w:r>
          </w:p>
          <w:p w14:paraId="28BA19F3" w14:textId="4C86AE7E" w:rsidR="00D96EB7" w:rsidRPr="00D96EB7" w:rsidRDefault="00D96EB7" w:rsidP="00D96EB7">
            <w:pPr>
              <w:pStyle w:val="ab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</w:pPr>
            <w:r w:rsidRPr="00D96EB7">
              <w:rPr>
                <w:rFonts w:hint="eastAsia"/>
                <w:color w:val="181E33"/>
                <w:sz w:val="28"/>
                <w:szCs w:val="28"/>
              </w:rPr>
              <w:t>服务器操作系统</w:t>
            </w:r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>: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 xml:space="preserve">Windows 2000/windows </w:t>
            </w:r>
            <w:proofErr w:type="spellStart"/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xp</w:t>
            </w:r>
            <w:proofErr w:type="spellEnd"/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 xml:space="preserve"> </w:t>
            </w:r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>IP</w:t>
            </w:r>
            <w:r w:rsidRPr="00D96EB7">
              <w:rPr>
                <w:rFonts w:hint="eastAsia"/>
                <w:color w:val="181E33"/>
                <w:sz w:val="28"/>
                <w:szCs w:val="28"/>
              </w:rPr>
              <w:t>地址为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192.168.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200.201</w:t>
            </w:r>
          </w:p>
          <w:p w14:paraId="06824CAF" w14:textId="7C1930A8" w:rsidR="00D96EB7" w:rsidRPr="00D96EB7" w:rsidRDefault="00D96EB7" w:rsidP="00D96EB7">
            <w:pPr>
              <w:pStyle w:val="ab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</w:pPr>
            <w:r w:rsidRPr="00D96EB7">
              <w:rPr>
                <w:rFonts w:hint="eastAsia"/>
                <w:color w:val="181E33"/>
                <w:sz w:val="28"/>
                <w:szCs w:val="28"/>
              </w:rPr>
              <w:t>客户机操作系统</w:t>
            </w:r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>: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 xml:space="preserve">Windows 2000Advance Server / windows </w:t>
            </w:r>
            <w:proofErr w:type="spellStart"/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xp</w:t>
            </w:r>
            <w:proofErr w:type="spellEnd"/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 xml:space="preserve"> IP</w:t>
            </w:r>
            <w:r w:rsidRPr="00D96EB7">
              <w:rPr>
                <w:rFonts w:hint="eastAsia"/>
                <w:color w:val="181E33"/>
                <w:sz w:val="28"/>
                <w:szCs w:val="28"/>
              </w:rPr>
              <w:t>地址为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192.168.</w:t>
            </w:r>
            <w:r w:rsidRPr="00D96EB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200.202</w:t>
            </w:r>
          </w:p>
          <w:p w14:paraId="4FC47B0A" w14:textId="77777777" w:rsidR="00D96EB7" w:rsidRPr="00D96EB7" w:rsidRDefault="00D96EB7" w:rsidP="00D96EB7">
            <w:pPr>
              <w:pStyle w:val="ab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</w:pPr>
            <w:r w:rsidRPr="00D96EB7">
              <w:rPr>
                <w:rFonts w:hint="eastAsia"/>
                <w:color w:val="181E33"/>
                <w:sz w:val="28"/>
                <w:szCs w:val="28"/>
              </w:rPr>
              <w:t>实验时，如果没有两台机器，可以使用虚拟机，在虚拟机下安装服务器</w:t>
            </w:r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 xml:space="preserve">Windows 2000Advance Server / windows </w:t>
            </w:r>
            <w:proofErr w:type="spellStart"/>
            <w:r w:rsidRPr="00D96EB7">
              <w:rPr>
                <w:rFonts w:ascii="微软雅黑" w:eastAsia="微软雅黑" w:hAnsi="微软雅黑" w:hint="eastAsia"/>
                <w:color w:val="181E33"/>
                <w:sz w:val="28"/>
                <w:szCs w:val="28"/>
              </w:rPr>
              <w:t>xp</w:t>
            </w:r>
            <w:proofErr w:type="spellEnd"/>
            <w:r w:rsidRPr="00D96EB7">
              <w:rPr>
                <w:rFonts w:hint="eastAsia"/>
                <w:color w:val="181E33"/>
                <w:sz w:val="28"/>
                <w:szCs w:val="28"/>
              </w:rPr>
              <w:t>。也可以把客户机和服务器同时安装到虚拟机下。</w:t>
            </w:r>
          </w:p>
          <w:p w14:paraId="322AD959" w14:textId="7AF8F8A8" w:rsidR="00D96EB7" w:rsidRPr="00D96EB7" w:rsidRDefault="00D96EB7" w:rsidP="00D96EB7">
            <w:pPr>
              <w:pStyle w:val="ab"/>
              <w:shd w:val="clear" w:color="auto" w:fill="FFFFFF"/>
              <w:spacing w:before="0" w:beforeAutospacing="0" w:after="0" w:afterAutospacing="0"/>
              <w:rPr>
                <w:rFonts w:ascii="微软雅黑" w:eastAsia="微软雅黑" w:hAnsi="微软雅黑" w:hint="eastAsia"/>
                <w:color w:val="181E33"/>
                <w:sz w:val="27"/>
                <w:szCs w:val="27"/>
              </w:rPr>
            </w:pPr>
            <w:r w:rsidRPr="00D96EB7">
              <w:rPr>
                <w:rFonts w:hint="eastAsia"/>
                <w:color w:val="181E33"/>
                <w:sz w:val="28"/>
                <w:szCs w:val="28"/>
              </w:rPr>
              <w:t>工具软件：</w:t>
            </w:r>
            <w:r w:rsidRPr="00D96EB7">
              <w:rPr>
                <w:rStyle w:val="ac"/>
                <w:rFonts w:ascii="微软雅黑" w:eastAsia="微软雅黑" w:hAnsi="微软雅黑" w:hint="eastAsia"/>
                <w:b w:val="0"/>
                <w:bCs w:val="0"/>
                <w:color w:val="FF0000"/>
                <w:sz w:val="28"/>
                <w:szCs w:val="28"/>
              </w:rPr>
              <w:t>djxyxs.exe</w:t>
            </w:r>
          </w:p>
        </w:tc>
      </w:tr>
      <w:tr w:rsidR="001E2A20" w14:paraId="2ADF9747" w14:textId="77777777" w:rsidTr="007D2FAC">
        <w:trPr>
          <w:trHeight w:val="405"/>
        </w:trPr>
        <w:tc>
          <w:tcPr>
            <w:tcW w:w="10013" w:type="dxa"/>
          </w:tcPr>
          <w:p w14:paraId="42A76522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E2A20" w14:paraId="346848A7" w14:textId="77777777" w:rsidTr="007D2FAC">
        <w:trPr>
          <w:trHeight w:val="405"/>
        </w:trPr>
        <w:tc>
          <w:tcPr>
            <w:tcW w:w="10013" w:type="dxa"/>
          </w:tcPr>
          <w:p w14:paraId="5EBB5509" w14:textId="1DF00C44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</w:t>
            </w:r>
            <w:r w:rsidR="00D96EB7">
              <w:rPr>
                <w:rFonts w:eastAsia="楷体_GB2312" w:hint="eastAsia"/>
                <w:b/>
                <w:bCs/>
                <w:sz w:val="24"/>
              </w:rPr>
              <w:t>1</w:t>
            </w:r>
            <w:r>
              <w:rPr>
                <w:rFonts w:eastAsia="楷体_GB2312" w:hint="eastAsia"/>
                <w:b/>
                <w:bCs/>
                <w:sz w:val="24"/>
              </w:rPr>
              <w:t>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53BA16BB" w14:textId="4765AB2F" w:rsidR="006679DB" w:rsidRPr="00D96EB7" w:rsidRDefault="00D96EB7" w:rsidP="00D96EB7">
            <w:pPr>
              <w:pStyle w:val="a6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微软雅黑" w:eastAsia="微软雅黑" w:hAnsi="微软雅黑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</w:pPr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验证win2000没有开启3389端口，从</w:t>
            </w:r>
            <w:proofErr w:type="spellStart"/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winXP</w:t>
            </w:r>
            <w:proofErr w:type="spellEnd"/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无法登录win2000</w:t>
            </w:r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。</w:t>
            </w:r>
          </w:p>
          <w:p w14:paraId="02DDE02F" w14:textId="00FEBB57" w:rsidR="00D96EB7" w:rsidRPr="00D96EB7" w:rsidRDefault="00D96EB7" w:rsidP="00D96EB7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  <w:t>在</w:t>
            </w:r>
            <w:proofErr w:type="spellStart"/>
            <w:r w:rsidRPr="00D96EB7"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  <w:t>xp</w:t>
            </w:r>
            <w:proofErr w:type="spellEnd"/>
            <w:r w:rsidRPr="00D96EB7"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  <w:t>系统中输入netstat -an可以看到没有开启3389端口。</w:t>
            </w:r>
          </w:p>
          <w:p w14:paraId="24EBB570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186C4536" wp14:editId="58F7B607">
                  <wp:extent cx="6221095" cy="4095115"/>
                  <wp:effectExtent l="0" t="0" r="8255" b="635"/>
                  <wp:docPr id="16980893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089322" name="图片 169808932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122C0" w14:textId="028216C2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开启远程桌面连接，输入需要连接的计算机IP地址192.168.200.202。</w:t>
            </w:r>
          </w:p>
          <w:p w14:paraId="1AC364E2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3D238F8" wp14:editId="04E2F862">
                  <wp:extent cx="6221095" cy="2694940"/>
                  <wp:effectExtent l="0" t="0" r="8255" b="0"/>
                  <wp:docPr id="11153763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6319" name="图片 111537631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AA7B3" w14:textId="4674FFCA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由于未能开启连接端口，所以连接不上远程桌面。</w:t>
            </w:r>
          </w:p>
          <w:p w14:paraId="55FCB969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7787CBB6" wp14:editId="71835CA5">
                  <wp:extent cx="6221095" cy="2204720"/>
                  <wp:effectExtent l="0" t="0" r="8255" b="5080"/>
                  <wp:docPr id="5900617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061776" name="图片 59006177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7BC22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260B2AD2" w14:textId="2A8DDB83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2.</w:t>
            </w:r>
            <w:r w:rsidRPr="00D96EB7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在win2000上设置密码，运行djxyxs.exe,验证已经开启3389端口</w:t>
            </w:r>
          </w:p>
          <w:p w14:paraId="7C1001DA" w14:textId="3827FEFB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sz w:val="24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在Windows2000上进行修改密码，密码修改为123，新安装和开启了服务会比较慢。</w:t>
            </w:r>
          </w:p>
          <w:p w14:paraId="18C00EF3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0403917" wp14:editId="57861FD9">
                  <wp:extent cx="5934075" cy="4133850"/>
                  <wp:effectExtent l="0" t="0" r="9525" b="0"/>
                  <wp:docPr id="132409649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96490" name="图片 132409649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5567C" w14:textId="0CD645F4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在Windows2000中找到实验39并打开实验39中的此项。</w:t>
            </w:r>
          </w:p>
          <w:p w14:paraId="0E80D773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0489FB43" wp14:editId="17D4F1FB">
                  <wp:extent cx="6221095" cy="4171950"/>
                  <wp:effectExtent l="0" t="0" r="8255" b="0"/>
                  <wp:docPr id="78822588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225889" name="图片 78822588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D9E25" w14:textId="65177E0F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打开后直接进行解压。</w:t>
            </w:r>
          </w:p>
          <w:p w14:paraId="6B11B9E4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453CA4C7" wp14:editId="33D7FB1D">
                  <wp:extent cx="6221095" cy="4535170"/>
                  <wp:effectExtent l="0" t="0" r="8255" b="0"/>
                  <wp:docPr id="2319343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34335" name="图片 23193433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53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0B5FC" w14:textId="76EBD247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解压完成后复制djxyxs.exe。</w:t>
            </w:r>
          </w:p>
          <w:p w14:paraId="1981002A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0991BA97" wp14:editId="69BB07CA">
                  <wp:extent cx="6221095" cy="4779010"/>
                  <wp:effectExtent l="0" t="0" r="8255" b="2540"/>
                  <wp:docPr id="5408658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865844" name="图片 5408658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77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7F337" w14:textId="599B928C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将djxyxs.exe.拷贝到temp文件夹中。</w:t>
            </w:r>
          </w:p>
          <w:p w14:paraId="233D63A5" w14:textId="77777777" w:rsidR="00D96EB7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4326A6A4" wp14:editId="340EFF57">
                  <wp:extent cx="6221095" cy="5039360"/>
                  <wp:effectExtent l="0" t="0" r="8255" b="8890"/>
                  <wp:docPr id="39947409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74090" name="图片 39947409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03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20A54" w14:textId="66F47A30" w:rsidR="00D96EB7" w:rsidRPr="00D96EB7" w:rsidRDefault="00D96EB7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打开</w:t>
            </w:r>
            <w:proofErr w:type="spellStart"/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cmd</w:t>
            </w:r>
            <w:proofErr w:type="spellEnd"/>
            <w:r w:rsidRPr="00D96EB7">
              <w:rPr>
                <w:rFonts w:ascii="楷体_GB2312" w:eastAsia="楷体_GB2312" w:hint="eastAsia"/>
                <w:color w:val="FF0000"/>
                <w:sz w:val="28"/>
                <w:szCs w:val="28"/>
              </w:rPr>
              <w:t>进入到刚才的temp文件中进行查看。</w:t>
            </w:r>
          </w:p>
          <w:p w14:paraId="6A41B7AC" w14:textId="77777777" w:rsidR="00D10BFC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22FDDFD" wp14:editId="7F714760">
                  <wp:extent cx="6221095" cy="4018915"/>
                  <wp:effectExtent l="0" t="0" r="8255" b="635"/>
                  <wp:docPr id="31997476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974766" name="图片 31997476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0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4B3A7" w14:textId="77464EFC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再进入就可以看到这些所存的文件和目录了。</w:t>
            </w:r>
          </w:p>
          <w:p w14:paraId="46EDDA22" w14:textId="77777777" w:rsidR="00D10BFC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3A49A46" wp14:editId="2CC62165">
                  <wp:extent cx="6221095" cy="4437380"/>
                  <wp:effectExtent l="0" t="0" r="8255" b="1270"/>
                  <wp:docPr id="20664999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499912" name="图片 206649991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43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BA30A" w14:textId="078A38E3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/>
                <w:color w:val="FF0000"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lastRenderedPageBreak/>
              <w:t>输入</w:t>
            </w:r>
            <w:proofErr w:type="spellStart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aazd</w:t>
            </w:r>
            <w:proofErr w:type="spellEnd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进行查看。</w:t>
            </w:r>
          </w:p>
          <w:p w14:paraId="27A793F1" w14:textId="77777777" w:rsidR="00D10BFC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B184C38" wp14:editId="291C4285">
                  <wp:extent cx="6221095" cy="2553970"/>
                  <wp:effectExtent l="0" t="0" r="8255" b="0"/>
                  <wp:docPr id="86036794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67945" name="图片 86036794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6E787" w14:textId="61DBF282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完成后系统2000将会进行重启，重</w:t>
            </w:r>
            <w:proofErr w:type="gramStart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启完成</w:t>
            </w:r>
            <w:proofErr w:type="gramEnd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后就可以查看到3389端口已经打开。</w:t>
            </w:r>
          </w:p>
          <w:p w14:paraId="3CF02794" w14:textId="77777777" w:rsidR="00D10BFC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E186D19" wp14:editId="31F4D3FA">
                  <wp:extent cx="6221095" cy="4057650"/>
                  <wp:effectExtent l="0" t="0" r="8255" b="0"/>
                  <wp:docPr id="586904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9042" name="图片 586904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33E9" w14:textId="77777777" w:rsidR="00D10BFC" w:rsidRDefault="00D10BFC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391453DF" w14:textId="5D2E94C9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D10BFC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3</w:t>
            </w:r>
            <w:r w:rsidRPr="00D10BFC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.</w:t>
            </w:r>
            <w:r w:rsidRPr="00D10BFC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在XP系统上用远程桌面连接登录验证</w:t>
            </w:r>
            <w:r w:rsidRPr="00D10BFC">
              <w:rPr>
                <w:rFonts w:ascii="微软雅黑" w:eastAsia="微软雅黑" w:hAnsi="微软雅黑" w:hint="eastAsia"/>
                <w:b/>
                <w:bCs/>
                <w:color w:val="181E33"/>
                <w:sz w:val="32"/>
                <w:szCs w:val="32"/>
                <w:highlight w:val="yellow"/>
                <w:shd w:val="clear" w:color="auto" w:fill="FFFFFF"/>
              </w:rPr>
              <w:t>。</w:t>
            </w:r>
          </w:p>
          <w:p w14:paraId="1941D102" w14:textId="03D421F2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 xml:space="preserve">回到Windows </w:t>
            </w:r>
            <w:proofErr w:type="spellStart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xp</w:t>
            </w:r>
            <w:proofErr w:type="spellEnd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系统</w:t>
            </w:r>
            <w:proofErr w:type="gramStart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重进行</w:t>
            </w:r>
            <w:proofErr w:type="gramEnd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连接192.168.200.202。</w:t>
            </w:r>
          </w:p>
          <w:p w14:paraId="7CAB7B4F" w14:textId="77777777" w:rsidR="00D10BFC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5E74ACEB" wp14:editId="587F14E3">
                  <wp:extent cx="6221095" cy="4263390"/>
                  <wp:effectExtent l="0" t="0" r="8255" b="3810"/>
                  <wp:docPr id="66760167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601670" name="图片 66760167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26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952C5" w14:textId="01B85F5B" w:rsidR="00D10BFC" w:rsidRPr="00D10BFC" w:rsidRDefault="00D10BFC" w:rsidP="007D2FAC">
            <w:pPr>
              <w:tabs>
                <w:tab w:val="left" w:pos="5970"/>
              </w:tabs>
              <w:rPr>
                <w:rFonts w:ascii="楷体_GB2312" w:eastAsia="楷体_GB2312" w:hint="eastAsia"/>
                <w:color w:val="FF0000"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 xml:space="preserve">可以看到能够在Windows </w:t>
            </w:r>
            <w:proofErr w:type="spellStart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xp</w:t>
            </w:r>
            <w:proofErr w:type="spellEnd"/>
            <w:r w:rsidRPr="00D10BFC">
              <w:rPr>
                <w:rFonts w:ascii="楷体_GB2312" w:eastAsia="楷体_GB2312" w:hint="eastAsia"/>
                <w:color w:val="FF0000"/>
                <w:sz w:val="28"/>
                <w:szCs w:val="28"/>
              </w:rPr>
              <w:t>系统中对Windows2000进行远程登录，实验成功。</w:t>
            </w:r>
          </w:p>
          <w:p w14:paraId="2506E352" w14:textId="59A67B69" w:rsidR="007E48FF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5F1E1715" wp14:editId="2B3EA942">
                  <wp:extent cx="6221095" cy="4827270"/>
                  <wp:effectExtent l="0" t="0" r="8255" b="0"/>
                  <wp:docPr id="196616130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161303" name="图片 196616130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82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B7D09" w14:textId="77777777" w:rsidR="000015D2" w:rsidRDefault="000015D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2F08773F" w14:textId="77777777" w:rsidR="001E2A20" w:rsidRPr="00D10BFC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  <w:szCs w:val="28"/>
              </w:rPr>
            </w:pPr>
            <w:r w:rsidRPr="00D10BFC"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【</w:t>
            </w:r>
            <w:r w:rsidRPr="00D10BFC">
              <w:rPr>
                <w:rFonts w:ascii="楷体_GB2312" w:eastAsia="楷体_GB2312"/>
                <w:b/>
                <w:bCs/>
                <w:sz w:val="28"/>
                <w:szCs w:val="28"/>
              </w:rPr>
              <w:t>结论</w:t>
            </w:r>
            <w:r w:rsidRPr="00D10BFC">
              <w:rPr>
                <w:rFonts w:ascii="楷体_GB2312" w:eastAsia="楷体_GB2312" w:hint="eastAsia"/>
                <w:b/>
                <w:bCs/>
                <w:sz w:val="28"/>
                <w:szCs w:val="28"/>
              </w:rPr>
              <w:t>】</w:t>
            </w:r>
            <w:r w:rsidRPr="00D10BFC">
              <w:rPr>
                <w:rFonts w:ascii="楷体_GB2312" w:eastAsia="楷体_GB2312"/>
                <w:b/>
                <w:bCs/>
                <w:sz w:val="28"/>
                <w:szCs w:val="28"/>
              </w:rPr>
              <w:t>（结果</w:t>
            </w:r>
            <w:r w:rsidRPr="00D10BFC">
              <w:rPr>
                <w:rFonts w:hint="eastAsia"/>
                <w:b/>
                <w:bCs/>
                <w:sz w:val="28"/>
                <w:szCs w:val="28"/>
              </w:rPr>
              <w:t>、分析</w:t>
            </w:r>
            <w:r w:rsidRPr="00D10BFC">
              <w:rPr>
                <w:rFonts w:ascii="楷体_GB2312" w:eastAsia="楷体_GB2312"/>
                <w:b/>
                <w:bCs/>
                <w:sz w:val="28"/>
                <w:szCs w:val="28"/>
              </w:rPr>
              <w:t>）</w:t>
            </w:r>
          </w:p>
          <w:p w14:paraId="72D36F78" w14:textId="042FA06E" w:rsidR="001E2A20" w:rsidRDefault="00D96EB7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D10BFC">
              <w:rPr>
                <w:rFonts w:ascii="微软雅黑" w:eastAsia="微软雅黑" w:hAnsi="微软雅黑" w:hint="eastAsia"/>
                <w:color w:val="181E33"/>
                <w:sz w:val="28"/>
                <w:szCs w:val="28"/>
                <w:shd w:val="clear" w:color="auto" w:fill="FFFFFF"/>
              </w:rPr>
              <w:t>如果从</w:t>
            </w:r>
            <w:proofErr w:type="spellStart"/>
            <w:r w:rsidRPr="00D10BFC">
              <w:rPr>
                <w:rFonts w:ascii="微软雅黑" w:eastAsia="微软雅黑" w:hAnsi="微软雅黑" w:hint="eastAsia"/>
                <w:color w:val="FF0000"/>
                <w:sz w:val="28"/>
                <w:szCs w:val="28"/>
                <w:shd w:val="clear" w:color="auto" w:fill="FFFFFF"/>
              </w:rPr>
              <w:t>winXP</w:t>
            </w:r>
            <w:proofErr w:type="spellEnd"/>
            <w:r w:rsidRPr="00D10BFC">
              <w:rPr>
                <w:rFonts w:ascii="微软雅黑" w:eastAsia="微软雅黑" w:hAnsi="微软雅黑" w:hint="eastAsia"/>
                <w:color w:val="181E33"/>
                <w:sz w:val="28"/>
                <w:szCs w:val="28"/>
                <w:shd w:val="clear" w:color="auto" w:fill="FFFFFF"/>
              </w:rPr>
              <w:t>登录</w:t>
            </w:r>
            <w:r w:rsidRPr="00D10BFC">
              <w:rPr>
                <w:rFonts w:ascii="微软雅黑" w:eastAsia="微软雅黑" w:hAnsi="微软雅黑" w:hint="eastAsia"/>
                <w:color w:val="FF0000"/>
                <w:sz w:val="28"/>
                <w:szCs w:val="28"/>
                <w:shd w:val="clear" w:color="auto" w:fill="FFFFFF"/>
              </w:rPr>
              <w:t>win2000</w:t>
            </w:r>
            <w:r w:rsidRPr="00D10BFC">
              <w:rPr>
                <w:rFonts w:ascii="微软雅黑" w:eastAsia="微软雅黑" w:hAnsi="微软雅黑" w:hint="eastAsia"/>
                <w:color w:val="181E33"/>
                <w:sz w:val="28"/>
                <w:szCs w:val="28"/>
                <w:shd w:val="clear" w:color="auto" w:fill="FFFFFF"/>
              </w:rPr>
              <w:t>，win2000不仅没有开启终端服务，而且没有安装终端服务所需要的软件。这时使用工具软件</w:t>
            </w:r>
            <w:r w:rsidRPr="00D10BFC">
              <w:rPr>
                <w:rFonts w:ascii="微软雅黑" w:eastAsia="微软雅黑" w:hAnsi="微软雅黑" w:hint="eastAsia"/>
                <w:color w:val="FF0000"/>
                <w:sz w:val="28"/>
                <w:szCs w:val="28"/>
                <w:shd w:val="clear" w:color="auto" w:fill="FFFFFF"/>
              </w:rPr>
              <w:t>djxyxs.exe</w:t>
            </w:r>
            <w:r w:rsidRPr="00D10BFC">
              <w:rPr>
                <w:rFonts w:ascii="微软雅黑" w:eastAsia="微软雅黑" w:hAnsi="微软雅黑" w:hint="eastAsia"/>
                <w:color w:val="181E33"/>
                <w:sz w:val="28"/>
                <w:szCs w:val="28"/>
                <w:shd w:val="clear" w:color="auto" w:fill="FFFFFF"/>
              </w:rPr>
              <w:t>，可以给对方安装并开启该服务</w:t>
            </w:r>
            <w:r w:rsidRPr="00D10BFC">
              <w:rPr>
                <w:rFonts w:ascii="微软雅黑" w:eastAsia="微软雅黑" w:hAnsi="微软雅黑" w:hint="eastAsia"/>
                <w:color w:val="181E33"/>
                <w:sz w:val="28"/>
                <w:szCs w:val="28"/>
                <w:shd w:val="clear" w:color="auto" w:fill="FFFFFF"/>
              </w:rPr>
              <w:t>，就可以开启远程服务了。</w:t>
            </w:r>
          </w:p>
        </w:tc>
      </w:tr>
      <w:tr w:rsidR="001E2A20" w14:paraId="718FFBE1" w14:textId="77777777" w:rsidTr="007D2FAC">
        <w:trPr>
          <w:trHeight w:val="405"/>
        </w:trPr>
        <w:tc>
          <w:tcPr>
            <w:tcW w:w="10013" w:type="dxa"/>
          </w:tcPr>
          <w:p w14:paraId="1FB80477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7FF59801" w14:textId="77777777" w:rsidTr="007D2FAC">
        <w:trPr>
          <w:trHeight w:val="405"/>
        </w:trPr>
        <w:tc>
          <w:tcPr>
            <w:tcW w:w="10013" w:type="dxa"/>
          </w:tcPr>
          <w:p w14:paraId="3BBEDED9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24780B44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2C5500C7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40B9A4C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C2B44CD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586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02FB5B98" w14:textId="77777777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A03609">
              <w:rPr>
                <w:rFonts w:ascii="楷体_GB2312" w:eastAsia="楷体_GB2312"/>
                <w:b/>
                <w:bCs/>
                <w:sz w:val="24"/>
              </w:rPr>
              <w:t>3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BD54AA4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109D2BC1" w14:textId="77777777" w:rsidR="00F37D74" w:rsidRDefault="00F37D74"/>
    <w:sectPr w:rsidR="00F37D74" w:rsidSect="00066876">
      <w:footerReference w:type="even" r:id="rId21"/>
      <w:footerReference w:type="default" r:id="rId22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9A37A" w14:textId="77777777" w:rsidR="00767C38" w:rsidRDefault="00767C38" w:rsidP="0005307F">
      <w:r>
        <w:separator/>
      </w:r>
    </w:p>
  </w:endnote>
  <w:endnote w:type="continuationSeparator" w:id="0">
    <w:p w14:paraId="0D6E434B" w14:textId="77777777" w:rsidR="00767C38" w:rsidRDefault="00767C38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modern"/>
    <w:pitch w:val="default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99CBA" w14:textId="77777777" w:rsidR="000848BB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04EE4199" w14:textId="77777777" w:rsidR="000848BB" w:rsidRDefault="000848B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DF995" w14:textId="77777777" w:rsidR="000848BB" w:rsidRDefault="000848B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B4E13" w14:textId="77777777" w:rsidR="00767C38" w:rsidRDefault="00767C38" w:rsidP="0005307F">
      <w:r>
        <w:separator/>
      </w:r>
    </w:p>
  </w:footnote>
  <w:footnote w:type="continuationSeparator" w:id="0">
    <w:p w14:paraId="0B1BAAF0" w14:textId="77777777" w:rsidR="00767C38" w:rsidRDefault="00767C38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350F1E"/>
    <w:multiLevelType w:val="hybridMultilevel"/>
    <w:tmpl w:val="4AC00CC6"/>
    <w:lvl w:ilvl="0" w:tplc="5B70411C">
      <w:start w:val="1"/>
      <w:numFmt w:val="decimal"/>
      <w:lvlText w:val="%1."/>
      <w:lvlJc w:val="left"/>
      <w:pPr>
        <w:ind w:left="360" w:hanging="360"/>
      </w:pPr>
      <w:rPr>
        <w:rFonts w:ascii="楷体_GB2312" w:eastAsia="楷体_GB2312" w:hAnsi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92486027">
    <w:abstractNumId w:val="0"/>
  </w:num>
  <w:num w:numId="2" w16cid:durableId="97222374">
    <w:abstractNumId w:val="1"/>
  </w:num>
  <w:num w:numId="3" w16cid:durableId="1614289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66876"/>
    <w:rsid w:val="00073752"/>
    <w:rsid w:val="000848BB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67C38"/>
    <w:rsid w:val="0077473B"/>
    <w:rsid w:val="00790C05"/>
    <w:rsid w:val="007A2299"/>
    <w:rsid w:val="007E48FF"/>
    <w:rsid w:val="00802D6D"/>
    <w:rsid w:val="008816D3"/>
    <w:rsid w:val="00897295"/>
    <w:rsid w:val="00977D74"/>
    <w:rsid w:val="00991BD7"/>
    <w:rsid w:val="009B48F4"/>
    <w:rsid w:val="00A03609"/>
    <w:rsid w:val="00A03BE4"/>
    <w:rsid w:val="00AA02E5"/>
    <w:rsid w:val="00AA08AB"/>
    <w:rsid w:val="00B64952"/>
    <w:rsid w:val="00B758C6"/>
    <w:rsid w:val="00BF3CA0"/>
    <w:rsid w:val="00C354E0"/>
    <w:rsid w:val="00CE1002"/>
    <w:rsid w:val="00D10BFC"/>
    <w:rsid w:val="00D96EB7"/>
    <w:rsid w:val="00E205B1"/>
    <w:rsid w:val="00E224A1"/>
    <w:rsid w:val="00E747DF"/>
    <w:rsid w:val="00F37D74"/>
    <w:rsid w:val="00F8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E75AB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link w:val="20"/>
    <w:uiPriority w:val="9"/>
    <w:qFormat/>
    <w:rsid w:val="00D96EB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E1002"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D96EB7"/>
    <w:rPr>
      <w:rFonts w:ascii="宋体" w:eastAsia="宋体" w:hAnsi="宋体" w:cs="宋体"/>
      <w:b/>
      <w:bCs/>
      <w:kern w:val="0"/>
      <w:sz w:val="36"/>
      <w:szCs w:val="36"/>
    </w:rPr>
  </w:style>
  <w:style w:type="paragraph" w:styleId="ab">
    <w:name w:val="Normal (Web)"/>
    <w:basedOn w:val="a"/>
    <w:uiPriority w:val="99"/>
    <w:unhideWhenUsed/>
    <w:rsid w:val="00D96E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basedOn w:val="a0"/>
    <w:uiPriority w:val="22"/>
    <w:qFormat/>
    <w:rsid w:val="00D96E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佳瑶 丁</cp:lastModifiedBy>
  <cp:revision>2</cp:revision>
  <dcterms:created xsi:type="dcterms:W3CDTF">2024-05-24T13:17:00Z</dcterms:created>
  <dcterms:modified xsi:type="dcterms:W3CDTF">2024-05-24T13:17:00Z</dcterms:modified>
</cp:coreProperties>
</file>