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</w:t>
      </w:r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十</w:t>
      </w:r>
      <w:r>
        <w:rPr>
          <w:rFonts w:hint="eastAsia" w:ascii="宋体" w:hAnsi="宋体"/>
          <w:b/>
          <w:bCs/>
          <w:sz w:val="52"/>
          <w:szCs w:val="52"/>
        </w:rPr>
        <w:t>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</w:rPr>
        <w:t xml:space="preserve">云平台构建与运维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计网2201</w:t>
      </w:r>
      <w:r>
        <w:rPr>
          <w:rFonts w:eastAsia="楷体_GB2312"/>
          <w:bCs/>
          <w:sz w:val="32"/>
          <w:szCs w:val="32"/>
          <w:u w:val="single"/>
        </w:rPr>
        <w:t xml:space="preserve">   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142</w:t>
      </w:r>
      <w:r>
        <w:rPr>
          <w:rFonts w:eastAsia="楷体_GB2312"/>
          <w:bCs/>
          <w:sz w:val="32"/>
          <w:szCs w:val="32"/>
          <w:u w:val="single"/>
        </w:rPr>
        <w:t>004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0327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赵展望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徐峰 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color w:val="auto"/>
          <w:sz w:val="32"/>
        </w:rPr>
        <w:t>kubernetes</w:t>
      </w:r>
      <w:r>
        <w:rPr>
          <w:rFonts w:hint="eastAsia" w:eastAsia="楷体_GB2312"/>
          <w:b/>
          <w:bCs/>
          <w:sz w:val="32"/>
        </w:rPr>
        <w:t>安装</w:t>
      </w:r>
      <w:r>
        <w:rPr>
          <w:rFonts w:hint="eastAsia" w:eastAsia="楷体_GB2312"/>
          <w:b/>
          <w:bCs/>
          <w:sz w:val="32"/>
          <w:lang w:val="en-US" w:eastAsia="zh-CN"/>
        </w:rPr>
        <w:t>和使用</w:t>
      </w:r>
      <w:r>
        <w:rPr>
          <w:rFonts w:hint="eastAsia" w:eastAsia="楷体_GB2312"/>
          <w:b/>
          <w:bCs/>
          <w:sz w:val="32"/>
        </w:rPr>
        <w:t xml:space="preserve">  </w:t>
      </w:r>
      <w:r>
        <w:rPr>
          <w:rFonts w:hint="eastAsia" w:eastAsia="楷体_GB2312"/>
          <w:bCs/>
          <w:sz w:val="32"/>
        </w:rPr>
        <w:t>日期：2024.4.30</w:t>
      </w:r>
    </w:p>
    <w:tbl>
      <w:tblPr>
        <w:tblStyle w:val="6"/>
        <w:tblW w:w="100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  <w:r>
              <w:rPr>
                <w:rFonts w:hint="eastAsia" w:eastAsia="楷体_GB2312"/>
                <w:b/>
                <w:bCs/>
                <w:color w:val="auto"/>
                <w:sz w:val="32"/>
              </w:rPr>
              <w:t>kubernetes</w:t>
            </w:r>
            <w:r>
              <w:rPr>
                <w:rFonts w:hint="eastAsia" w:eastAsia="楷体_GB2312"/>
                <w:b/>
                <w:bCs/>
                <w:sz w:val="32"/>
              </w:rPr>
              <w:t>安装</w:t>
            </w:r>
            <w:r>
              <w:rPr>
                <w:rFonts w:hint="eastAsia" w:eastAsia="楷体_GB2312"/>
                <w:b/>
                <w:bCs/>
                <w:sz w:val="32"/>
                <w:lang w:val="en-US" w:eastAsia="zh-CN"/>
              </w:rPr>
              <w:t>与应用实践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【目的及要求】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  <w:t>熟悉 Kubernetes 的安装过程。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  <w:t>了解 Kubernetes 的基本架构和功能。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32"/>
                <w:szCs w:val="32"/>
              </w:rPr>
              <w:t>掌握在 Kubernetes 环境中部署和管理应用的方法。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【实验环境】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bCs/>
                <w:color w:val="auto"/>
                <w:sz w:val="28"/>
                <w:szCs w:val="28"/>
              </w:rPr>
              <w:t>操作系统CentOS7.x-86_x64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28"/>
                <w:szCs w:val="28"/>
              </w:rPr>
              <w:t>K8S-node/K8S-Master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numPr>
                <w:ilvl w:val="0"/>
                <w:numId w:val="2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实验（实训）内容：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Kubernetes 安装：选择合适的安装方式（如二进制安装、使用管理工具等），在实验环境中搭建 Kubernetes 集群。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基本操作体验：使用 kubectl 命令行工具进行基本操作，如创建命名空间、部署应用、查看资源状态等。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应用部署：将示例应用部署到 Kubernetes 集群中，包括定义部署配置、服务配置等。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资源管理：进行资源的扩缩容、更新等操作，观察应用的运行情况。</w:t>
            </w:r>
          </w:p>
          <w:p>
            <w:pPr>
              <w:numPr>
                <w:ilvl w:val="0"/>
                <w:numId w:val="3"/>
              </w:numPr>
              <w:tabs>
                <w:tab w:val="left" w:pos="5970"/>
              </w:tabs>
              <w:ind w:left="420" w:leftChars="0" w:hanging="420" w:firstLineChars="0"/>
              <w:rPr>
                <w:rFonts w:hint="eastAsia"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故障模拟与恢复：模拟节点故障等情况，观察 Kubernetes 对故障的处理和应用的恢复能力。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</w:pPr>
            <w:r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  <w:t>1. 准备实验环境，包括服务器资源等。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</w:pPr>
            <w:r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  <w:t>2. 按照安装指南进行 Kubernetes 集群的安装。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</w:pPr>
            <w:r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  <w:t>3. 熟悉 Kubernetes 集群的结构和组件。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</w:pPr>
            <w:r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  <w:t>4. 进行各种操作和应用部署实验。</w:t>
            </w:r>
          </w:p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</w:pPr>
            <w:r>
              <w:rPr>
                <w:rFonts w:hint="eastAsia" w:eastAsia="楷体_GB2312"/>
                <w:b/>
                <w:bCs/>
                <w:color w:val="auto"/>
                <w:sz w:val="36"/>
                <w:szCs w:val="36"/>
              </w:rPr>
              <w:t>5. 记录实验过程和结果，分析遇到的问题和解决方案。</w:t>
            </w:r>
          </w:p>
          <w:p>
            <w:pPr>
              <w:tabs>
                <w:tab w:val="left" w:pos="5970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77915" cy="2305050"/>
                  <wp:effectExtent l="0" t="0" r="6985" b="6350"/>
                  <wp:docPr id="3" name="图片 3" descr="0109d1a6543cad615c341622ce225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109d1a6543cad615c341622ce2254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91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139815" cy="2610485"/>
                  <wp:effectExtent l="0" t="0" r="6985" b="5715"/>
                  <wp:docPr id="4" name="图片 4" descr="03d1564caa9ba28013f7e479f4a3e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3d1564caa9ba28013f7e479f4a3e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815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6650" cy="3037840"/>
                  <wp:effectExtent l="0" t="0" r="6350" b="10160"/>
                  <wp:docPr id="5" name="图片 5" descr="e46e411ddf9e92ab06271eac7dfed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46e411ddf9e92ab06271eac7dfed6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6210300" cy="838200"/>
                  <wp:effectExtent l="0" t="0" r="0" b="0"/>
                  <wp:docPr id="6" name="图片 6" descr="1c33e44553c284eed670989de903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c33e44553c284eed670989de9033b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1344930"/>
                  <wp:effectExtent l="0" t="0" r="6350" b="1270"/>
                  <wp:docPr id="7" name="图片 7" descr="1a1fb4046dd0369e184b9b14c2c5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a1fb4046dd0369e184b9b14c2c5b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016885" cy="1739265"/>
                  <wp:effectExtent l="0" t="0" r="5715" b="635"/>
                  <wp:docPr id="8" name="图片 8" descr="903ce0ce494969a31819980fe97d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03ce0ce494969a31819980fe97d4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168015" cy="1778635"/>
                  <wp:effectExtent l="0" t="0" r="6985" b="12065"/>
                  <wp:docPr id="9" name="图片 9" descr="22a99bd78b2e50e85efc4aa575c0b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a99bd78b2e50e85efc4aa575c0b0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134100" cy="1351915"/>
                  <wp:effectExtent l="0" t="0" r="0" b="6985"/>
                  <wp:docPr id="10" name="图片 10" descr="52c0ac34047374a41a980f901cbf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2c0ac34047374a41a980f901cbf5c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159500" cy="1485900"/>
                  <wp:effectExtent l="0" t="0" r="0" b="0"/>
                  <wp:docPr id="11" name="图片 11" descr="f222431ddc889a103018ee28c44e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222431ddc889a103018ee28c44efa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1718945"/>
                  <wp:effectExtent l="0" t="0" r="6350" b="8255"/>
                  <wp:docPr id="12" name="图片 12" descr="47b61a3a3c83ef37d0d8c4c11d03a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7b61a3a3c83ef37d0d8c4c11d03a0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2695575"/>
                  <wp:effectExtent l="0" t="0" r="6350" b="9525"/>
                  <wp:docPr id="13" name="图片 13" descr="67eb4d688f18a6ba433928493e51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7eb4d688f18a6ba433928493e51cd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2406650"/>
                  <wp:effectExtent l="0" t="0" r="6350" b="6350"/>
                  <wp:docPr id="14" name="图片 14" descr="dc49515a66e39cd00869eda092d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c49515a66e39cd00869eda092d91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2974975"/>
                  <wp:effectExtent l="0" t="0" r="6350" b="9525"/>
                  <wp:docPr id="15" name="图片 15" descr="c25eb4273bb68d01f28ca63866a3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25eb4273bb68d01f28ca63866a38e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97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2613660"/>
                  <wp:effectExtent l="0" t="0" r="6350" b="2540"/>
                  <wp:docPr id="16" name="图片 16" descr="ce296e616dba73b6622d0778dda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e296e616dba73b6622d0778dda87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5111750" cy="1740535"/>
                  <wp:effectExtent l="0" t="0" r="6350" b="12065"/>
                  <wp:docPr id="17" name="图片 17" descr="e4199756630c3869670663df223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4199756630c3869670663df22358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3975100"/>
                  <wp:effectExtent l="0" t="0" r="6350" b="0"/>
                  <wp:docPr id="18" name="图片 18" descr="47adeb096f0e629b92535e6cb3d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7adeb096f0e629b92535e6cb3d13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1625600"/>
                  <wp:effectExtent l="0" t="0" r="6350" b="0"/>
                  <wp:docPr id="19" name="图片 19" descr="301b18ac57c9f341d67a1f66fef1f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01b18ac57c9f341d67a1f66fef1fc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1003300"/>
                  <wp:effectExtent l="0" t="0" r="6350" b="0"/>
                  <wp:docPr id="20" name="图片 20" descr="ce8d2e57863f4361f3dd5cde2cfbd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e8d2e57863f4361f3dd5cde2cfbdb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781050"/>
                  <wp:effectExtent l="0" t="0" r="6350" b="6350"/>
                  <wp:docPr id="21" name="图片 21" descr="35b74afb228a2b706c10ec3944046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5b74afb228a2b706c10ec39440462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0300" cy="2089785"/>
                  <wp:effectExtent l="0" t="0" r="0" b="5715"/>
                  <wp:docPr id="22" name="图片 22" descr="078df4c05c745e1aa5855b773f2d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78df4c05c745e1aa5855b773f2d8c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216650" cy="2876550"/>
                  <wp:effectExtent l="0" t="0" r="6350" b="6350"/>
                  <wp:docPr id="23" name="图片 23" descr="d29fb2f0d57601535f202efc88d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29fb2f0d57601535f202efc88d02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435350" cy="1953260"/>
                  <wp:effectExtent l="0" t="0" r="6350" b="2540"/>
                  <wp:docPr id="24" name="图片 24" descr="91c3c245b3e9094e0a9d3b7cdbc7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1c3c245b3e9094e0a9d3b7cdbc73e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2615565" cy="2012950"/>
                  <wp:effectExtent l="0" t="0" r="635" b="6350"/>
                  <wp:docPr id="25" name="图片 25" descr="decef27f3f093d735fedf163a9ed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ecef27f3f093d735fedf163a9ed4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1573530"/>
                  <wp:effectExtent l="0" t="0" r="6350" b="1270"/>
                  <wp:docPr id="26" name="图片 26" descr="10f9673390458aa161c6730629e3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f9673390458aa161c6730629e37c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6203315" cy="1778000"/>
                  <wp:effectExtent l="0" t="0" r="6985" b="0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  <w:t>1.安装过程：安装 Kubernetes 可以通过多种方式进行，例如使用 Minikube 在本地进行快速安装，或者使用云提供商提供的托管 Kubernetes 服务。在安装过程中，需要确保系统满足 Kubernetes 的要求，例如内核版本、内存和 CPU 资源等。安装过程可能会遇到一些问题，例如网络配置问题、存储配置问题等，需要仔细排查和解决。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  <w:t>2.集群管理：Kubernetes 提供了丰富的集群管理功能，例如节点管理、Pod 管理、服务管理等。通过使用 Kubernetes 的命令行工具或图形化界面，可以方便地管理集群中的资源。在实验中，我们可以观察到 Kubernetes 能够自动调度 Pod 到合适的节点上，并且能够自动扩展和收缩服务以满足负载需求。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  <w:t>3.应用部署：Kubernetes 支持多种应用部署方式，例如 Deployment、StatefulSet、DaemonSet 等。通过使用这些部署方式，可以方便地部署和管理应用程序。在实验中，我们可以观察到 Kubernetes 能够自动处理应用程序的部署、更新和回滚等操作，并且能够确保应用程序的高可用性和可靠性。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  <w:t>4.网络和存储：Kubernetes 提供了网络和存储的解决方案，例如 Flannel、Calico 等网络插件，以及 NFS、Ceph 等存储插件。通过使用这些插件，可以方便地配置网络和存储资源。在实验中，我们可以观察到 Kubernetes 能够自动处理网络和存储的配置，并且能够确保应用程序能够正常访问网络和存储资源。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 w:val="0"/>
                <w:color w:val="auto"/>
                <w:sz w:val="30"/>
                <w:szCs w:val="30"/>
              </w:rPr>
              <w:t>5.监控和日志：Kubernetes 提供了监控和日志的解决方案，例如 Prometheus、ELK 等。通过使用这些解决方案，可以方便地监控集群中的资源使用情况和应用程序的运行状态，以及收集和分析应用程序的日志。在实验中，我们可以观察到 Kubernetes 能够自动收集和处理监控和日志数据，并且能够提供丰富的监控和日志信息。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0FC73C"/>
    <w:multiLevelType w:val="singleLevel"/>
    <w:tmpl w:val="BD0FC73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35FEDE"/>
    <w:multiLevelType w:val="singleLevel"/>
    <w:tmpl w:val="E635FE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FCB4EFE"/>
    <w:multiLevelType w:val="singleLevel"/>
    <w:tmpl w:val="4FCB4EF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3NGJmMDJhOGZmNGZiYmM1ZDQ1ZmFlYWMwYzhhZDg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4012D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EF4498"/>
    <w:rsid w:val="00F37D74"/>
    <w:rsid w:val="00F66934"/>
    <w:rsid w:val="00F87D79"/>
    <w:rsid w:val="017126BB"/>
    <w:rsid w:val="029B1502"/>
    <w:rsid w:val="073F2520"/>
    <w:rsid w:val="0DA34D36"/>
    <w:rsid w:val="153C2A83"/>
    <w:rsid w:val="1A8D6A39"/>
    <w:rsid w:val="232134AE"/>
    <w:rsid w:val="24010E51"/>
    <w:rsid w:val="26134B9B"/>
    <w:rsid w:val="28100562"/>
    <w:rsid w:val="28991DA8"/>
    <w:rsid w:val="2B9D2131"/>
    <w:rsid w:val="2CEE4744"/>
    <w:rsid w:val="2EE0454B"/>
    <w:rsid w:val="37F8475D"/>
    <w:rsid w:val="38504F55"/>
    <w:rsid w:val="38D42074"/>
    <w:rsid w:val="3E3E055C"/>
    <w:rsid w:val="45A8769B"/>
    <w:rsid w:val="45B56FD7"/>
    <w:rsid w:val="49170DBF"/>
    <w:rsid w:val="4D0D6840"/>
    <w:rsid w:val="4EED3809"/>
    <w:rsid w:val="5A3B234C"/>
    <w:rsid w:val="649E206C"/>
    <w:rsid w:val="6B8825BB"/>
    <w:rsid w:val="74307BA1"/>
    <w:rsid w:val="7553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page number"/>
    <w:basedOn w:val="7"/>
    <w:autoRedefine/>
    <w:qFormat/>
    <w:uiPriority w:val="0"/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脚 字符"/>
    <w:basedOn w:val="7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7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191</Words>
  <Characters>1094</Characters>
  <Lines>9</Lines>
  <Paragraphs>2</Paragraphs>
  <TotalTime>253</TotalTime>
  <ScaleCrop>false</ScaleCrop>
  <LinksUpToDate>false</LinksUpToDate>
  <CharactersWithSpaces>1283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2024-05-08T03:21:00Z</dcterms:created>
  <dc:creator>xtzj</dc:creator>
  <cp:lastModifiedBy>微信用户</cp:lastModifiedBy>
  <dcterms:modified xsi:type="dcterms:W3CDTF">2024-05-08T08:52:10Z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3D495A490769478191F8DB2A806B095C_13</vt:lpwstr>
  </property>
</Properties>
</file>